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D28" w:rsidRDefault="00014D28" w:rsidP="00014D28">
      <w:pPr>
        <w:rPr>
          <w:rFonts w:ascii="Helvetica Neue" w:eastAsia="Times New Roman" w:hAnsi="Helvetica Neue"/>
          <w:sz w:val="22"/>
          <w:szCs w:val="22"/>
        </w:rPr>
      </w:pPr>
      <w:r w:rsidRPr="00014D28">
        <w:rPr>
          <w:rFonts w:ascii="Helvetica Neue" w:eastAsia="Times New Roman" w:hAnsi="Helvetica Neue"/>
          <w:noProof/>
          <w:sz w:val="22"/>
          <w:szCs w:val="22"/>
        </w:rPr>
        <w:drawing>
          <wp:inline distT="0" distB="0" distL="0" distR="0">
            <wp:extent cx="2412254" cy="1049572"/>
            <wp:effectExtent l="19050" t="0" r="7096"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rcRect/>
                    <a:stretch>
                      <a:fillRect/>
                    </a:stretch>
                  </pic:blipFill>
                  <pic:spPr bwMode="auto">
                    <a:xfrm>
                      <a:off x="0" y="0"/>
                      <a:ext cx="2413737" cy="1050217"/>
                    </a:xfrm>
                    <a:prstGeom prst="rect">
                      <a:avLst/>
                    </a:prstGeom>
                    <a:noFill/>
                    <a:ln w="9525">
                      <a:noFill/>
                      <a:miter lim="800000"/>
                      <a:headEnd/>
                      <a:tailEnd/>
                    </a:ln>
                  </pic:spPr>
                </pic:pic>
              </a:graphicData>
            </a:graphic>
          </wp:inline>
        </w:drawing>
      </w:r>
    </w:p>
    <w:p w:rsidR="0011584E" w:rsidRPr="00014D28" w:rsidRDefault="0011584E" w:rsidP="0011584E">
      <w:pPr>
        <w:jc w:val="center"/>
        <w:rPr>
          <w:rFonts w:ascii="Helvetica Neue" w:eastAsia="Times New Roman" w:hAnsi="Helvetica Neue"/>
          <w:sz w:val="22"/>
          <w:szCs w:val="22"/>
        </w:rPr>
      </w:pPr>
      <w:r w:rsidRPr="00014D28">
        <w:rPr>
          <w:rFonts w:ascii="Helvetica Neue" w:eastAsia="Times New Roman" w:hAnsi="Helvetica Neue"/>
          <w:sz w:val="22"/>
          <w:szCs w:val="22"/>
        </w:rPr>
        <w:t>FRENTE DAS HIDROVIAS DO RIO GRANDE DO SUL</w:t>
      </w:r>
    </w:p>
    <w:p w:rsidR="00936D61" w:rsidRDefault="00936D61" w:rsidP="00936D61">
      <w:pPr>
        <w:jc w:val="center"/>
        <w:rPr>
          <w:rFonts w:ascii="Helvetica Neue" w:eastAsia="Times New Roman" w:hAnsi="Helvetica Neue"/>
          <w:sz w:val="20"/>
          <w:szCs w:val="20"/>
        </w:rPr>
      </w:pPr>
      <w:r>
        <w:rPr>
          <w:rFonts w:ascii="Helvetica Neue" w:eastAsia="Times New Roman" w:hAnsi="Helvetica Neue"/>
          <w:sz w:val="20"/>
          <w:szCs w:val="20"/>
        </w:rPr>
        <w:t>DESOBSTRUINDO OS CANAIS NAVEGÁVEIS DO RS E</w:t>
      </w:r>
    </w:p>
    <w:p w:rsidR="00936D61" w:rsidRDefault="00936D61" w:rsidP="00936D61">
      <w:pPr>
        <w:jc w:val="center"/>
        <w:rPr>
          <w:rFonts w:ascii="Helvetica Neue" w:eastAsia="Times New Roman" w:hAnsi="Helvetica Neue"/>
          <w:sz w:val="20"/>
          <w:szCs w:val="20"/>
        </w:rPr>
      </w:pPr>
      <w:r>
        <w:rPr>
          <w:rFonts w:ascii="Helvetica Neue" w:eastAsia="Times New Roman" w:hAnsi="Helvetica Neue"/>
          <w:sz w:val="20"/>
          <w:szCs w:val="20"/>
        </w:rPr>
        <w:t>OS FATORES QUE ONERAM OU PREJUDICAM A NAVEGAÇÃO INTERIOR</w:t>
      </w:r>
    </w:p>
    <w:p w:rsidR="00936D61" w:rsidRDefault="00936D61" w:rsidP="00936D61">
      <w:pPr>
        <w:jc w:val="center"/>
        <w:rPr>
          <w:rFonts w:ascii="Helvetica Neue" w:hAnsi="Helvetica Neue"/>
          <w:sz w:val="20"/>
          <w:szCs w:val="20"/>
        </w:rPr>
      </w:pPr>
    </w:p>
    <w:p w:rsidR="00936D61" w:rsidRDefault="00936D61" w:rsidP="00936D61">
      <w:pPr>
        <w:jc w:val="center"/>
        <w:rPr>
          <w:rFonts w:ascii="Helvetica Neue" w:eastAsia="Times New Roman" w:hAnsi="Helvetica Neue"/>
          <w:sz w:val="20"/>
          <w:szCs w:val="20"/>
        </w:rPr>
      </w:pPr>
      <w:r>
        <w:rPr>
          <w:rFonts w:ascii="Helvetica Neue" w:eastAsia="Times New Roman" w:hAnsi="Helvetica Neue"/>
          <w:sz w:val="20"/>
          <w:szCs w:val="20"/>
        </w:rPr>
        <w:t>ASSEMBLEIA LEGISLATIVA DO RS</w:t>
      </w:r>
    </w:p>
    <w:p w:rsidR="00936D61" w:rsidRDefault="00936D61" w:rsidP="00936D61">
      <w:pPr>
        <w:jc w:val="center"/>
        <w:rPr>
          <w:rFonts w:ascii="Helvetica Neue" w:eastAsia="Times New Roman" w:hAnsi="Helvetica Neue"/>
          <w:sz w:val="20"/>
          <w:szCs w:val="20"/>
        </w:rPr>
      </w:pPr>
    </w:p>
    <w:p w:rsidR="00936D61" w:rsidRDefault="00936D61" w:rsidP="00936D61">
      <w:pPr>
        <w:jc w:val="center"/>
        <w:rPr>
          <w:rFonts w:ascii="Helvetica Neue" w:eastAsia="Times New Roman" w:hAnsi="Helvetica Neue"/>
          <w:sz w:val="20"/>
          <w:szCs w:val="20"/>
        </w:rPr>
      </w:pPr>
      <w:r>
        <w:rPr>
          <w:rFonts w:ascii="Helvetica Neue" w:eastAsia="Times New Roman" w:hAnsi="Helvetica Neue"/>
          <w:sz w:val="20"/>
          <w:szCs w:val="20"/>
        </w:rPr>
        <w:t>PORTO ALEGRE, 31/03/2025</w:t>
      </w:r>
    </w:p>
    <w:p w:rsid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Senhoras e Senhores, </w:t>
      </w:r>
      <w:proofErr w:type="gramStart"/>
      <w:r w:rsidRPr="00936D61">
        <w:rPr>
          <w:rFonts w:ascii="Helvetica Neue" w:eastAsia="Times New Roman" w:hAnsi="Helvetica Neue"/>
          <w:sz w:val="20"/>
          <w:szCs w:val="20"/>
        </w:rPr>
        <w:t>muito obrigado pela presença</w:t>
      </w:r>
      <w:proofErr w:type="gramEnd"/>
      <w:r w:rsidRPr="00936D61">
        <w:rPr>
          <w:rFonts w:ascii="Helvetica Neue" w:eastAsia="Times New Roman" w:hAnsi="Helvetica Neue"/>
          <w:sz w:val="20"/>
          <w:szCs w:val="20"/>
        </w:rPr>
        <w:t>. Sejam todos muito bem-vindos a esta Casa do Povo.</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Cumprimento os senhores parlamentares, as autoridades presentes, o deputado Comandante Martim </w:t>
      </w:r>
      <w:proofErr w:type="spellStart"/>
      <w:r w:rsidRPr="00936D61">
        <w:rPr>
          <w:rFonts w:ascii="Helvetica Neue" w:eastAsia="Times New Roman" w:hAnsi="Helvetica Neue"/>
          <w:sz w:val="20"/>
          <w:szCs w:val="20"/>
        </w:rPr>
        <w:t>Todesco</w:t>
      </w:r>
      <w:proofErr w:type="spellEnd"/>
      <w:r w:rsidRPr="00936D61">
        <w:rPr>
          <w:rFonts w:ascii="Helvetica Neue" w:eastAsia="Times New Roman" w:hAnsi="Helvetica Neue"/>
          <w:sz w:val="20"/>
          <w:szCs w:val="20"/>
        </w:rPr>
        <w:t xml:space="preserve"> </w:t>
      </w:r>
      <w:proofErr w:type="spellStart"/>
      <w:r w:rsidRPr="00936D61">
        <w:rPr>
          <w:rFonts w:ascii="Helvetica Neue" w:eastAsia="Times New Roman" w:hAnsi="Helvetica Neue"/>
          <w:sz w:val="20"/>
          <w:szCs w:val="20"/>
        </w:rPr>
        <w:t>Adriani</w:t>
      </w:r>
      <w:proofErr w:type="spellEnd"/>
      <w:r w:rsidRPr="00936D61">
        <w:rPr>
          <w:rFonts w:ascii="Helvetica Neue" w:eastAsia="Times New Roman" w:hAnsi="Helvetica Neue"/>
          <w:sz w:val="20"/>
          <w:szCs w:val="20"/>
        </w:rPr>
        <w:t xml:space="preserve">, Presidente desta reunião,  o Comandante da Capitania  Fluvial de Porto Alegre, Capitão de </w:t>
      </w:r>
      <w:proofErr w:type="spellStart"/>
      <w:r w:rsidRPr="00936D61">
        <w:rPr>
          <w:rFonts w:ascii="Helvetica Neue" w:eastAsia="Times New Roman" w:hAnsi="Helvetica Neue"/>
          <w:sz w:val="20"/>
          <w:szCs w:val="20"/>
        </w:rPr>
        <w:t>Mar-e-Guerra</w:t>
      </w:r>
      <w:proofErr w:type="spellEnd"/>
      <w:r w:rsidRPr="00936D61">
        <w:rPr>
          <w:rFonts w:ascii="Helvetica Neue" w:eastAsia="Times New Roman" w:hAnsi="Helvetica Neue"/>
          <w:sz w:val="20"/>
          <w:szCs w:val="20"/>
        </w:rPr>
        <w:t xml:space="preserve">, Flávio Firmino dos Santos, os representantes das entidades empresariais, dos práticos, dos trabalhadores e </w:t>
      </w:r>
      <w:proofErr w:type="gramStart"/>
      <w:r w:rsidRPr="00936D61">
        <w:rPr>
          <w:rFonts w:ascii="Helvetica Neue" w:eastAsia="Times New Roman" w:hAnsi="Helvetica Neue"/>
          <w:sz w:val="20"/>
          <w:szCs w:val="20"/>
        </w:rPr>
        <w:t>da Portos</w:t>
      </w:r>
      <w:proofErr w:type="gramEnd"/>
      <w:r w:rsidRPr="00936D61">
        <w:rPr>
          <w:rFonts w:ascii="Helvetica Neue" w:eastAsia="Times New Roman" w:hAnsi="Helvetica Neue"/>
          <w:sz w:val="20"/>
          <w:szCs w:val="20"/>
        </w:rPr>
        <w:t xml:space="preserve"> RS.</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Quero agradecer a esta Casa, aos parlamentares, e, de forma especial, ao deputado Comandante Martim, conhecido defensor das nossas hidrovias, bem  como  pela sua operosa equipe pela organização  da Frente Parlamentar das Hidrovias do Rio Grande do Sul.</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Este é um evento  importante para o nosso Estado, na medida em que a Frente das Hidrovias convocou as entidades mais representativas dos usuários das hidrovias, dos práticos, dos trabalhadores, a autoridade marítima e a Portos RS para, hoje, tratar de duas questões:</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proofErr w:type="gramStart"/>
      <w:r w:rsidRPr="00936D61">
        <w:rPr>
          <w:rFonts w:ascii="Helvetica Neue" w:eastAsia="Times New Roman" w:hAnsi="Helvetica Neue"/>
          <w:sz w:val="20"/>
          <w:szCs w:val="20"/>
        </w:rPr>
        <w:t>1a.</w:t>
      </w:r>
      <w:proofErr w:type="gramEnd"/>
      <w:r w:rsidRPr="00936D61">
        <w:rPr>
          <w:rFonts w:ascii="Helvetica Neue" w:eastAsia="Times New Roman" w:hAnsi="Helvetica Neue"/>
          <w:sz w:val="20"/>
          <w:szCs w:val="20"/>
        </w:rPr>
        <w:t xml:space="preserve"> Analisar, debater e acompanhar os trabalhos que estão sendo desenvolvidos para a recuperação das nossas vias navegáveis; </w:t>
      </w:r>
      <w:proofErr w:type="gramStart"/>
      <w:r w:rsidRPr="00936D61">
        <w:rPr>
          <w:rFonts w:ascii="Helvetica Neue" w:eastAsia="Times New Roman" w:hAnsi="Helvetica Neue"/>
          <w:sz w:val="20"/>
          <w:szCs w:val="20"/>
        </w:rPr>
        <w:t>e</w:t>
      </w:r>
      <w:proofErr w:type="gramEnd"/>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w:t>
      </w:r>
      <w:proofErr w:type="gramStart"/>
      <w:r w:rsidRPr="00936D61">
        <w:rPr>
          <w:rFonts w:ascii="Helvetica Neue" w:eastAsia="Times New Roman" w:hAnsi="Helvetica Neue"/>
          <w:sz w:val="20"/>
          <w:szCs w:val="20"/>
        </w:rPr>
        <w:t>2a.</w:t>
      </w:r>
      <w:proofErr w:type="gramEnd"/>
      <w:r w:rsidRPr="00936D61">
        <w:rPr>
          <w:rFonts w:ascii="Helvetica Neue" w:eastAsia="Times New Roman" w:hAnsi="Helvetica Neue"/>
          <w:sz w:val="20"/>
          <w:szCs w:val="20"/>
        </w:rPr>
        <w:t>  Avaliar os fatores que oneram e prejudicam a navegação interior.</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proofErr w:type="gramStart"/>
      <w:r w:rsidRPr="00936D61">
        <w:rPr>
          <w:rFonts w:ascii="Helvetica Neue" w:eastAsia="Times New Roman" w:hAnsi="Helvetica Neue"/>
          <w:sz w:val="20"/>
          <w:szCs w:val="20"/>
        </w:rPr>
        <w:t>Cabe considerar que uma Frente Parlamentar por envolver os membros do Legislativo, do poder público e da sociedade civil, com prazo indeterminado, buscando  mobilizar os participantes em torno de uma causa - como as hidrovias - por meio da realização de debates, vistorias, proposição de projetos de lei, reivindicação de providências ao Executivo, às entidades estatais e alocação e destinação de recursos,  tem maior amplitude e com melhores condições de produzir resultados do que uma Audiência Pública de curto prazo.</w:t>
      </w:r>
      <w:proofErr w:type="gramEnd"/>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O que se impõe é a urgente mobilização para a recuperação dos 1.200 quilômetros de vias navegáveis existentes há mais de 30 anos, hoje reduzidos a menos de 700 quilômetros. </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Esta retomada do modal hidroviário é essencial para reduzir o custo logístico, aumentando assim a competitividade dos nossos produtos junto aos diferentes mercados.</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Nunca é demais lembrar que nosso Estado,  ao invés de periférico, ocupa posição estratégica no Cone Sul. O Rio Grande do Sul com o aprimoramento da sua infraestrutura logística teria melhores condições de acessar grandes mercados do Brasil (Santa Catarina, Paraná, São Paulo, Rio de Janeiro e Minas Gerais), bem como os países vizinhos (Uruguai, Argentina e Paraguai).</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A boa notícia, de conhecimento de todos, é de que  o Governo do Estado destinou R$ 254,4 milhões para os serviços de dragagem das hidrovias interiores e R$ 40 milhões para a melhoria do  porto de Porto </w:t>
      </w:r>
      <w:proofErr w:type="gramStart"/>
      <w:r w:rsidRPr="00936D61">
        <w:rPr>
          <w:rFonts w:ascii="Helvetica Neue" w:eastAsia="Times New Roman" w:hAnsi="Helvetica Neue"/>
          <w:sz w:val="20"/>
          <w:szCs w:val="20"/>
        </w:rPr>
        <w:t>Alegre, valores</w:t>
      </w:r>
      <w:proofErr w:type="gramEnd"/>
      <w:r w:rsidRPr="00936D61">
        <w:rPr>
          <w:rFonts w:ascii="Helvetica Neue" w:eastAsia="Times New Roman" w:hAnsi="Helvetica Neue"/>
          <w:sz w:val="20"/>
          <w:szCs w:val="20"/>
        </w:rPr>
        <w:t xml:space="preserve"> estes  do </w:t>
      </w:r>
      <w:proofErr w:type="spellStart"/>
      <w:r w:rsidRPr="00936D61">
        <w:rPr>
          <w:rFonts w:ascii="Helvetica Neue" w:eastAsia="Times New Roman" w:hAnsi="Helvetica Neue"/>
          <w:sz w:val="20"/>
          <w:szCs w:val="20"/>
        </w:rPr>
        <w:t>Funrigs</w:t>
      </w:r>
      <w:proofErr w:type="spellEnd"/>
      <w:r w:rsidRPr="00936D61">
        <w:rPr>
          <w:rFonts w:ascii="Helvetica Neue" w:eastAsia="Times New Roman" w:hAnsi="Helvetica Neue"/>
          <w:sz w:val="20"/>
          <w:szCs w:val="20"/>
        </w:rPr>
        <w:t>. </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Os serviços de dragagem já se iniciaram, embora com </w:t>
      </w:r>
      <w:proofErr w:type="gramStart"/>
      <w:r w:rsidRPr="00936D61">
        <w:rPr>
          <w:rFonts w:ascii="Helvetica Neue" w:eastAsia="Times New Roman" w:hAnsi="Helvetica Neue"/>
          <w:sz w:val="20"/>
          <w:szCs w:val="20"/>
        </w:rPr>
        <w:t>um certo</w:t>
      </w:r>
      <w:proofErr w:type="gramEnd"/>
      <w:r w:rsidRPr="00936D61">
        <w:rPr>
          <w:rFonts w:ascii="Helvetica Neue" w:eastAsia="Times New Roman" w:hAnsi="Helvetica Neue"/>
          <w:sz w:val="20"/>
          <w:szCs w:val="20"/>
        </w:rPr>
        <w:t xml:space="preserve"> atraso, mas  tem-se, agora, os recursos financeiros, a licença ambiental e a empresa  que venceu a licitação e que já iniciou a dragagem nos  canais: </w:t>
      </w:r>
      <w:proofErr w:type="spellStart"/>
      <w:r w:rsidRPr="00936D61">
        <w:rPr>
          <w:rFonts w:ascii="Helvetica Neue" w:eastAsia="Times New Roman" w:hAnsi="Helvetica Neue"/>
          <w:sz w:val="20"/>
          <w:szCs w:val="20"/>
        </w:rPr>
        <w:t>Itapuã</w:t>
      </w:r>
      <w:proofErr w:type="spellEnd"/>
      <w:r w:rsidRPr="00936D61">
        <w:rPr>
          <w:rFonts w:ascii="Helvetica Neue" w:eastAsia="Times New Roman" w:hAnsi="Helvetica Neue"/>
          <w:sz w:val="20"/>
          <w:szCs w:val="20"/>
        </w:rPr>
        <w:t>, Pedras Brancas, Leitão,e Furadinho. Resta o Canal da Feitoria, o maior com 17 quilômetros  de extensão,  cuja dragagem deveria  estar sendo licitada.</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Não menos importante, será finalizar a </w:t>
      </w:r>
      <w:proofErr w:type="spellStart"/>
      <w:r w:rsidRPr="00936D61">
        <w:rPr>
          <w:rFonts w:ascii="Helvetica Neue" w:eastAsia="Times New Roman" w:hAnsi="Helvetica Neue"/>
          <w:sz w:val="20"/>
          <w:szCs w:val="20"/>
        </w:rPr>
        <w:t>batimetria</w:t>
      </w:r>
      <w:proofErr w:type="spellEnd"/>
      <w:r w:rsidRPr="00936D61">
        <w:rPr>
          <w:rFonts w:ascii="Helvetica Neue" w:eastAsia="Times New Roman" w:hAnsi="Helvetica Neue"/>
          <w:sz w:val="20"/>
          <w:szCs w:val="20"/>
        </w:rPr>
        <w:t xml:space="preserve"> e  iniciar de imediato a dragagem dos rios Jacuí, </w:t>
      </w:r>
      <w:proofErr w:type="spellStart"/>
      <w:r w:rsidRPr="00936D61">
        <w:rPr>
          <w:rFonts w:ascii="Helvetica Neue" w:eastAsia="Times New Roman" w:hAnsi="Helvetica Neue"/>
          <w:sz w:val="20"/>
          <w:szCs w:val="20"/>
        </w:rPr>
        <w:t>Taquarí</w:t>
      </w:r>
      <w:proofErr w:type="spellEnd"/>
      <w:r w:rsidRPr="00936D61">
        <w:rPr>
          <w:rFonts w:ascii="Helvetica Neue" w:eastAsia="Times New Roman" w:hAnsi="Helvetica Neue"/>
          <w:sz w:val="20"/>
          <w:szCs w:val="20"/>
        </w:rPr>
        <w:t>, Caí, Sinos e Gravataí em cujas margens estão localizadas 17 empresas com seus terminais portuários privados,  que respondem por em torno de 90% das cargas destinadas ou provenientes do porto de Rio Grande.</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Cabe ressaltar que a prioridade para o transporte representa também uma notável solução para o problema da mobilidade urbana da Região Metropolitana de Porto Alegre.</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Um destaque seria viabilizar o transporte de passageiros entre a área central da Capital e  os bairros da florescente Zona Sul, tendo em vista a crítica situação do tráfego nessa região, valendo-se do exitoso exemplo do </w:t>
      </w:r>
      <w:proofErr w:type="spellStart"/>
      <w:r w:rsidRPr="00936D61">
        <w:rPr>
          <w:rFonts w:ascii="Helvetica Neue" w:eastAsia="Times New Roman" w:hAnsi="Helvetica Neue"/>
          <w:sz w:val="20"/>
          <w:szCs w:val="20"/>
        </w:rPr>
        <w:t>Catamarã</w:t>
      </w:r>
      <w:proofErr w:type="spellEnd"/>
      <w:r w:rsidRPr="00936D61">
        <w:rPr>
          <w:rFonts w:ascii="Helvetica Neue" w:eastAsia="Times New Roman" w:hAnsi="Helvetica Neue"/>
          <w:sz w:val="20"/>
          <w:szCs w:val="20"/>
        </w:rPr>
        <w:t>.</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Da mesma forma,  caberia avançar nos estudos para o uso deste modal nos acessos aos municípios situados ao Norte de Porto Alegre e igualmente no sentido de Eldorado e Guaíba que estarão recebendo </w:t>
      </w:r>
      <w:proofErr w:type="gramStart"/>
      <w:r w:rsidRPr="00936D61">
        <w:rPr>
          <w:rFonts w:ascii="Helvetica Neue" w:eastAsia="Times New Roman" w:hAnsi="Helvetica Neue"/>
          <w:sz w:val="20"/>
          <w:szCs w:val="20"/>
        </w:rPr>
        <w:t>vultuosos</w:t>
      </w:r>
      <w:proofErr w:type="gramEnd"/>
      <w:r w:rsidRPr="00936D61">
        <w:rPr>
          <w:rFonts w:ascii="Helvetica Neue" w:eastAsia="Times New Roman" w:hAnsi="Helvetica Neue"/>
          <w:sz w:val="20"/>
          <w:szCs w:val="20"/>
        </w:rPr>
        <w:t xml:space="preserve"> investimentos produtivos, cuja demanda de passageiros crescerá substancialmente.</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Dito isto, quero, ainda, para que não pairem dúvidas, ratificar o pleito principal  da </w:t>
      </w:r>
      <w:proofErr w:type="spellStart"/>
      <w:proofErr w:type="gramStart"/>
      <w:r w:rsidRPr="00936D61">
        <w:rPr>
          <w:rFonts w:ascii="Helvetica Neue" w:eastAsia="Times New Roman" w:hAnsi="Helvetica Neue"/>
          <w:sz w:val="20"/>
          <w:szCs w:val="20"/>
        </w:rPr>
        <w:t>HidroviasRS</w:t>
      </w:r>
      <w:proofErr w:type="spellEnd"/>
      <w:proofErr w:type="gramEnd"/>
      <w:r w:rsidRPr="00936D61">
        <w:rPr>
          <w:rFonts w:ascii="Helvetica Neue" w:eastAsia="Times New Roman" w:hAnsi="Helvetica Neue"/>
          <w:sz w:val="20"/>
          <w:szCs w:val="20"/>
        </w:rPr>
        <w:t xml:space="preserve"> e que se resume nos seguintes temas:</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1º -    Fatores que oneram e prejudicam a navegação interior</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1.1 -  Dragagem sem solução de continuidade. Esta é a nossa mensagem e bandeira. Precisamos recuperar o tempo perdido. Não vamos esquecer que, bem antes das terríveis enchentes, a navegação interior e seus usuários já sofriam com a ausência de dragagem em nossas hidrovias. A missão da Frente Parlamentar, como informado pelo Comandante Martim, será de acompanhar de forma permanente o andamento dos  trabalhos de dragagem para que sejam cumpridos dentro dos prazos contratados.  </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1.2 -  Tarifas de Acesso Portuário.  Nossa Proposta. As tarifas impostas  </w:t>
      </w:r>
      <w:proofErr w:type="gramStart"/>
      <w:r w:rsidRPr="00936D61">
        <w:rPr>
          <w:rFonts w:ascii="Helvetica Neue" w:eastAsia="Times New Roman" w:hAnsi="Helvetica Neue"/>
          <w:sz w:val="20"/>
          <w:szCs w:val="20"/>
        </w:rPr>
        <w:t>pela Portos</w:t>
      </w:r>
      <w:proofErr w:type="gramEnd"/>
      <w:r w:rsidRPr="00936D61">
        <w:rPr>
          <w:rFonts w:ascii="Helvetica Neue" w:eastAsia="Times New Roman" w:hAnsi="Helvetica Neue"/>
          <w:sz w:val="20"/>
          <w:szCs w:val="20"/>
        </w:rPr>
        <w:t xml:space="preserve"> RS, não foram aceitas pelos armadores e nem pelos usuários, desde a sua instituição. </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Por isso, temos solicitado à Secretaria de Logística e Transportes e </w:t>
      </w:r>
      <w:proofErr w:type="gramStart"/>
      <w:r w:rsidRPr="00936D61">
        <w:rPr>
          <w:rFonts w:ascii="Helvetica Neue" w:eastAsia="Times New Roman" w:hAnsi="Helvetica Neue"/>
          <w:sz w:val="20"/>
          <w:szCs w:val="20"/>
        </w:rPr>
        <w:t>à</w:t>
      </w:r>
      <w:proofErr w:type="gramEnd"/>
      <w:r w:rsidRPr="00936D61">
        <w:rPr>
          <w:rFonts w:ascii="Helvetica Neue" w:eastAsia="Times New Roman" w:hAnsi="Helvetica Neue"/>
          <w:sz w:val="20"/>
          <w:szCs w:val="20"/>
        </w:rPr>
        <w:t xml:space="preserve"> Portos RS a suspensão da sua cobrança das  embarcações interiores pelo uso da infraestrutura </w:t>
      </w:r>
      <w:proofErr w:type="spellStart"/>
      <w:r w:rsidRPr="00936D61">
        <w:rPr>
          <w:rFonts w:ascii="Helvetica Neue" w:eastAsia="Times New Roman" w:hAnsi="Helvetica Neue"/>
          <w:sz w:val="20"/>
          <w:szCs w:val="20"/>
        </w:rPr>
        <w:t>aquaviária</w:t>
      </w:r>
      <w:proofErr w:type="spellEnd"/>
      <w:r w:rsidRPr="00936D61">
        <w:rPr>
          <w:rFonts w:ascii="Helvetica Neue" w:eastAsia="Times New Roman" w:hAnsi="Helvetica Neue"/>
          <w:sz w:val="20"/>
          <w:szCs w:val="20"/>
        </w:rPr>
        <w:t>. Lembramos que a sua instituição não foi objeto de audiência pública, que seria necessária  para os usuários - armadores e donos de cargas - avaliarem os impactos principalmente econômicos  que a nova tarifa   traria  nas  suas atividades e no seu planejamento.</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Mais a mais, a Portos RS não poderia cobrar tarifa pelo uso de infraestrutura </w:t>
      </w:r>
      <w:proofErr w:type="spellStart"/>
      <w:r w:rsidRPr="00936D61">
        <w:rPr>
          <w:rFonts w:ascii="Helvetica Neue" w:eastAsia="Times New Roman" w:hAnsi="Helvetica Neue"/>
          <w:sz w:val="20"/>
          <w:szCs w:val="20"/>
        </w:rPr>
        <w:t>aquaviária</w:t>
      </w:r>
      <w:proofErr w:type="spellEnd"/>
      <w:r w:rsidRPr="00936D61">
        <w:rPr>
          <w:rFonts w:ascii="Helvetica Neue" w:eastAsia="Times New Roman" w:hAnsi="Helvetica Neue"/>
          <w:sz w:val="20"/>
          <w:szCs w:val="20"/>
        </w:rPr>
        <w:t>  sem que os canais de navegação estivessem em condições de segurança para as embarcações, justamente pela falta de dragagem, sinalização,  balizamento e proteção das pontes. Não se cobra tarifa por um serviço não prestado. Seria como impor pedágio ao veículo sem que a rodovia estivesse  em condições de uso.</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Ratificamos o nosso pleito já formulado às autoridades no sentido de suspender a cobrança das tarifas, mesmo com a redução que foi concedida </w:t>
      </w:r>
      <w:proofErr w:type="gramStart"/>
      <w:r w:rsidRPr="00936D61">
        <w:rPr>
          <w:rFonts w:ascii="Helvetica Neue" w:eastAsia="Times New Roman" w:hAnsi="Helvetica Neue"/>
          <w:sz w:val="20"/>
          <w:szCs w:val="20"/>
        </w:rPr>
        <w:t>pela Portos</w:t>
      </w:r>
      <w:proofErr w:type="gramEnd"/>
      <w:r w:rsidRPr="00936D61">
        <w:rPr>
          <w:rFonts w:ascii="Helvetica Neue" w:eastAsia="Times New Roman" w:hAnsi="Helvetica Neue"/>
          <w:sz w:val="20"/>
          <w:szCs w:val="20"/>
        </w:rPr>
        <w:t xml:space="preserve"> RS, até a conclusão dos serviços de dragagem nos canais navegáveis. Nesse espaço de tempo, se estudaria um modelo de manutenção das hidrovias conforme já formulado às autoridades.</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1.3 - A falta de dragagem permanente. Como o modal hidroviário carece, </w:t>
      </w:r>
      <w:proofErr w:type="gramStart"/>
      <w:r w:rsidRPr="00936D61">
        <w:rPr>
          <w:rFonts w:ascii="Helvetica Neue" w:eastAsia="Times New Roman" w:hAnsi="Helvetica Neue"/>
          <w:sz w:val="20"/>
          <w:szCs w:val="20"/>
        </w:rPr>
        <w:t>há</w:t>
      </w:r>
      <w:proofErr w:type="gramEnd"/>
      <w:r w:rsidRPr="00936D61">
        <w:rPr>
          <w:rFonts w:ascii="Helvetica Neue" w:eastAsia="Times New Roman" w:hAnsi="Helvetica Neue"/>
          <w:sz w:val="20"/>
          <w:szCs w:val="20"/>
        </w:rPr>
        <w:t xml:space="preserve"> muitos anos, de um planejamento técnico e político para a manutenção permanente dos trechos navegáveis, temos proposto juntamente com as demais entidades do setor que se promova estudos, em conjunto, para construir um modelo que responda positivamente às demandas dos usuários e armadores visando elevar a competitividade da economia gaúcha.</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Não podemos </w:t>
      </w:r>
      <w:proofErr w:type="gramStart"/>
      <w:r w:rsidRPr="00936D61">
        <w:rPr>
          <w:rFonts w:ascii="Helvetica Neue" w:eastAsia="Times New Roman" w:hAnsi="Helvetica Neue"/>
          <w:sz w:val="20"/>
          <w:szCs w:val="20"/>
        </w:rPr>
        <w:t>esquecer da</w:t>
      </w:r>
      <w:proofErr w:type="gramEnd"/>
      <w:r w:rsidRPr="00936D61">
        <w:rPr>
          <w:rFonts w:ascii="Helvetica Neue" w:eastAsia="Times New Roman" w:hAnsi="Helvetica Neue"/>
          <w:sz w:val="20"/>
          <w:szCs w:val="20"/>
        </w:rPr>
        <w:t xml:space="preserve"> urgente necessidade de manutenção das quatro barragens </w:t>
      </w:r>
      <w:proofErr w:type="spellStart"/>
      <w:r w:rsidRPr="00936D61">
        <w:rPr>
          <w:rFonts w:ascii="Helvetica Neue" w:eastAsia="Times New Roman" w:hAnsi="Helvetica Neue"/>
          <w:sz w:val="20"/>
          <w:szCs w:val="20"/>
        </w:rPr>
        <w:t>eclusadas</w:t>
      </w:r>
      <w:proofErr w:type="spellEnd"/>
      <w:r w:rsidRPr="00936D61">
        <w:rPr>
          <w:rFonts w:ascii="Helvetica Neue" w:eastAsia="Times New Roman" w:hAnsi="Helvetica Neue"/>
          <w:sz w:val="20"/>
          <w:szCs w:val="20"/>
        </w:rPr>
        <w:t xml:space="preserve"> - Bom Retiro, Fandango, </w:t>
      </w:r>
      <w:proofErr w:type="spellStart"/>
      <w:r w:rsidRPr="00936D61">
        <w:rPr>
          <w:rFonts w:ascii="Helvetica Neue" w:eastAsia="Times New Roman" w:hAnsi="Helvetica Neue"/>
          <w:sz w:val="20"/>
          <w:szCs w:val="20"/>
        </w:rPr>
        <w:t>Amarópolis</w:t>
      </w:r>
      <w:proofErr w:type="spellEnd"/>
      <w:r w:rsidRPr="00936D61">
        <w:rPr>
          <w:rFonts w:ascii="Helvetica Neue" w:eastAsia="Times New Roman" w:hAnsi="Helvetica Neue"/>
          <w:sz w:val="20"/>
          <w:szCs w:val="20"/>
        </w:rPr>
        <w:t xml:space="preserve"> e Anel de Dom Marco -, importantes  para permitir a navegabilidade dos nosso rios, que estão sob responsabilidade do DNIT. </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2 - Audiências Públicas. Considerando que as audiências  são instrumentos modernos de consulta popular, transparentes, que permitem ampla discussão com a coletividade, oportunizando assim que os setores interessados  influenciem as decisões governamentais.</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Por essas razões, solicitamos a essa Casa que nos futuros processos públicos que possam ter repercussões na vida dos cidadãos gaúchos promovam as desejáveis e prévias audiências públicas.</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Finalizando, um chamamento: se as  nossas lagoas e rios apresentam graves  problemas de longa data, temos, nós da sociedade,  que assumir parte dessa culpa, por não termos lutado o necessário em defesa desses notáveis recursos  naturais.</w:t>
      </w:r>
    </w:p>
    <w:p w:rsidR="00936D61" w:rsidRPr="00936D61" w:rsidRDefault="00936D61" w:rsidP="00936D61">
      <w:pPr>
        <w:jc w:val="both"/>
        <w:rPr>
          <w:rFonts w:ascii="Helvetica Neue" w:eastAsia="Times New Roman" w:hAnsi="Helvetica Neue"/>
          <w:sz w:val="20"/>
          <w:szCs w:val="20"/>
        </w:rPr>
      </w:pPr>
    </w:p>
    <w:p w:rsidR="00936D61" w:rsidRPr="00936D61" w:rsidRDefault="00936D61" w:rsidP="00936D61">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Mas, é hora de assumirmos a responsabilidade para mudar. Essa oportuna Frente Parlamentar propicia a grande possibilidade de corrigirmos  essa situação. Caso contrário </w:t>
      </w:r>
      <w:proofErr w:type="gramStart"/>
      <w:r w:rsidRPr="00936D61">
        <w:rPr>
          <w:rFonts w:ascii="Helvetica Neue" w:eastAsia="Times New Roman" w:hAnsi="Helvetica Neue"/>
          <w:sz w:val="20"/>
          <w:szCs w:val="20"/>
        </w:rPr>
        <w:t>as</w:t>
      </w:r>
      <w:proofErr w:type="gramEnd"/>
      <w:r w:rsidRPr="00936D61">
        <w:rPr>
          <w:rFonts w:ascii="Helvetica Neue" w:eastAsia="Times New Roman" w:hAnsi="Helvetica Neue"/>
          <w:sz w:val="20"/>
          <w:szCs w:val="20"/>
        </w:rPr>
        <w:t xml:space="preserve"> próximas gerações irão herdar um muito  pesado fardo.</w:t>
      </w:r>
    </w:p>
    <w:p w:rsidR="0011584E" w:rsidRPr="00936D61" w:rsidRDefault="0011584E" w:rsidP="0011584E">
      <w:pPr>
        <w:jc w:val="both"/>
        <w:rPr>
          <w:rFonts w:ascii="Helvetica Neue" w:eastAsia="Times New Roman" w:hAnsi="Helvetica Neue"/>
          <w:sz w:val="20"/>
          <w:szCs w:val="20"/>
        </w:rPr>
      </w:pPr>
    </w:p>
    <w:p w:rsidR="0011584E" w:rsidRPr="00936D61" w:rsidRDefault="0011584E" w:rsidP="0011584E">
      <w:pPr>
        <w:jc w:val="both"/>
        <w:rPr>
          <w:rFonts w:ascii="Helvetica Neue" w:eastAsia="Times New Roman" w:hAnsi="Helvetica Neue"/>
          <w:sz w:val="20"/>
          <w:szCs w:val="20"/>
        </w:rPr>
      </w:pPr>
      <w:r w:rsidRPr="00936D61">
        <w:rPr>
          <w:rFonts w:ascii="Helvetica Neue" w:eastAsia="Times New Roman" w:hAnsi="Helvetica Neue"/>
          <w:sz w:val="20"/>
          <w:szCs w:val="20"/>
        </w:rPr>
        <w:t xml:space="preserve">Muito </w:t>
      </w:r>
      <w:proofErr w:type="gramStart"/>
      <w:r w:rsidRPr="00936D61">
        <w:rPr>
          <w:rFonts w:ascii="Helvetica Neue" w:eastAsia="Times New Roman" w:hAnsi="Helvetica Neue"/>
          <w:sz w:val="20"/>
          <w:szCs w:val="20"/>
        </w:rPr>
        <w:t>obrigado !</w:t>
      </w:r>
      <w:proofErr w:type="gramEnd"/>
    </w:p>
    <w:p w:rsidR="0011584E" w:rsidRPr="00936D61" w:rsidRDefault="0011584E" w:rsidP="0011584E">
      <w:pPr>
        <w:jc w:val="both"/>
        <w:rPr>
          <w:rFonts w:ascii="Helvetica Neue" w:eastAsia="Times New Roman" w:hAnsi="Helvetica Neue"/>
          <w:sz w:val="20"/>
          <w:szCs w:val="20"/>
        </w:rPr>
      </w:pPr>
    </w:p>
    <w:p w:rsidR="0011584E" w:rsidRPr="00936D61" w:rsidRDefault="0011584E" w:rsidP="0011584E">
      <w:pPr>
        <w:jc w:val="both"/>
        <w:rPr>
          <w:rFonts w:ascii="Helvetica Neue" w:eastAsia="Times New Roman" w:hAnsi="Helvetica Neue"/>
          <w:sz w:val="20"/>
          <w:szCs w:val="20"/>
        </w:rPr>
      </w:pPr>
      <w:r w:rsidRPr="00936D61">
        <w:rPr>
          <w:rFonts w:ascii="Helvetica Neue" w:eastAsia="Times New Roman" w:hAnsi="Helvetica Neue"/>
          <w:sz w:val="20"/>
          <w:szCs w:val="20"/>
        </w:rPr>
        <w:t>Wilen Manteli</w:t>
      </w:r>
    </w:p>
    <w:p w:rsidR="0011584E" w:rsidRPr="00936D61" w:rsidRDefault="0011584E" w:rsidP="0011584E">
      <w:pPr>
        <w:jc w:val="both"/>
        <w:rPr>
          <w:rFonts w:ascii="Helvetica Neue" w:eastAsia="Times New Roman" w:hAnsi="Helvetica Neue"/>
          <w:sz w:val="20"/>
          <w:szCs w:val="20"/>
        </w:rPr>
      </w:pPr>
      <w:r w:rsidRPr="00936D61">
        <w:rPr>
          <w:rFonts w:ascii="Helvetica Neue" w:eastAsia="Times New Roman" w:hAnsi="Helvetica Neue"/>
          <w:sz w:val="20"/>
          <w:szCs w:val="20"/>
        </w:rPr>
        <w:t>Diretor Presidente Executivo</w:t>
      </w:r>
    </w:p>
    <w:p w:rsidR="0011584E" w:rsidRPr="00936D61" w:rsidRDefault="0011584E" w:rsidP="0011584E">
      <w:pPr>
        <w:jc w:val="both"/>
        <w:rPr>
          <w:rFonts w:ascii="Helvetica Neue" w:eastAsia="Times New Roman" w:hAnsi="Helvetica Neue"/>
          <w:sz w:val="20"/>
          <w:szCs w:val="20"/>
        </w:rPr>
      </w:pPr>
      <w:proofErr w:type="spellStart"/>
      <w:r w:rsidRPr="00936D61">
        <w:rPr>
          <w:rFonts w:ascii="Helvetica Neue" w:eastAsia="Times New Roman" w:hAnsi="Helvetica Neue"/>
          <w:sz w:val="20"/>
          <w:szCs w:val="20"/>
        </w:rPr>
        <w:t>Cel</w:t>
      </w:r>
      <w:proofErr w:type="spellEnd"/>
      <w:r w:rsidRPr="00936D61">
        <w:rPr>
          <w:rFonts w:ascii="Helvetica Neue" w:eastAsia="Times New Roman" w:hAnsi="Helvetica Neue"/>
          <w:sz w:val="20"/>
          <w:szCs w:val="20"/>
        </w:rPr>
        <w:t xml:space="preserve"> 051-9 8148-9000</w:t>
      </w:r>
      <w:r w:rsidR="00D236B9" w:rsidRPr="00936D61">
        <w:rPr>
          <w:rFonts w:ascii="Helvetica Neue" w:eastAsia="Times New Roman" w:hAnsi="Helvetica Neue"/>
          <w:sz w:val="20"/>
          <w:szCs w:val="20"/>
        </w:rPr>
        <w:t xml:space="preserve"> </w:t>
      </w:r>
      <w:r w:rsidRPr="00936D61">
        <w:rPr>
          <w:rFonts w:ascii="Helvetica Neue" w:eastAsia="Times New Roman" w:hAnsi="Helvetica Neue"/>
          <w:sz w:val="20"/>
          <w:szCs w:val="20"/>
        </w:rPr>
        <w:t xml:space="preserve">E-mail:  </w:t>
      </w:r>
      <w:hyperlink r:id="rId5" w:history="1">
        <w:r w:rsidRPr="00936D61">
          <w:rPr>
            <w:rStyle w:val="Hyperlink"/>
            <w:rFonts w:ascii="Helvetica Neue" w:eastAsia="Times New Roman" w:hAnsi="Helvetica Neue"/>
            <w:sz w:val="20"/>
            <w:szCs w:val="20"/>
          </w:rPr>
          <w:t>wmanteli@abtp.org.br</w:t>
        </w:r>
      </w:hyperlink>
    </w:p>
    <w:p w:rsidR="00D236B9" w:rsidRPr="00014D28" w:rsidRDefault="00D236B9" w:rsidP="0011584E">
      <w:pPr>
        <w:jc w:val="both"/>
        <w:rPr>
          <w:rFonts w:ascii="Helvetica Neue" w:eastAsia="Times New Roman" w:hAnsi="Helvetica Neue"/>
          <w:sz w:val="22"/>
          <w:szCs w:val="22"/>
        </w:rPr>
      </w:pPr>
    </w:p>
    <w:p w:rsidR="00D236B9" w:rsidRPr="0025418D" w:rsidRDefault="00D236B9" w:rsidP="00D236B9">
      <w:pPr>
        <w:jc w:val="center"/>
        <w:rPr>
          <w:b/>
          <w:sz w:val="18"/>
          <w:szCs w:val="18"/>
        </w:rPr>
      </w:pPr>
      <w:r w:rsidRPr="0025418D">
        <w:rPr>
          <w:b/>
          <w:sz w:val="18"/>
          <w:szCs w:val="18"/>
        </w:rPr>
        <w:t>Associação Hidrovias do Rio Grande do Sul – Hidrovias RS</w:t>
      </w:r>
    </w:p>
    <w:p w:rsidR="00D236B9" w:rsidRPr="0025418D" w:rsidRDefault="00D236B9" w:rsidP="00D236B9">
      <w:pPr>
        <w:jc w:val="center"/>
        <w:rPr>
          <w:sz w:val="18"/>
          <w:szCs w:val="18"/>
        </w:rPr>
      </w:pPr>
      <w:r w:rsidRPr="0025418D">
        <w:rPr>
          <w:sz w:val="18"/>
          <w:szCs w:val="18"/>
        </w:rPr>
        <w:t xml:space="preserve">Av. Praia de </w:t>
      </w:r>
      <w:proofErr w:type="gramStart"/>
      <w:r w:rsidRPr="0025418D">
        <w:rPr>
          <w:sz w:val="18"/>
          <w:szCs w:val="18"/>
        </w:rPr>
        <w:t>Belas nº</w:t>
      </w:r>
      <w:proofErr w:type="gramEnd"/>
      <w:r w:rsidRPr="0025418D">
        <w:rPr>
          <w:sz w:val="18"/>
          <w:szCs w:val="18"/>
        </w:rPr>
        <w:t xml:space="preserve"> 2.266 sala</w:t>
      </w:r>
      <w:r>
        <w:rPr>
          <w:sz w:val="18"/>
          <w:szCs w:val="18"/>
        </w:rPr>
        <w:t>s 305 e</w:t>
      </w:r>
      <w:r w:rsidRPr="0025418D">
        <w:rPr>
          <w:sz w:val="18"/>
          <w:szCs w:val="18"/>
        </w:rPr>
        <w:t xml:space="preserve"> 306 – Porto Alegre – RS – CEP 90110-000</w:t>
      </w:r>
    </w:p>
    <w:p w:rsidR="00D236B9" w:rsidRDefault="00D236B9" w:rsidP="00D236B9">
      <w:pPr>
        <w:jc w:val="center"/>
      </w:pPr>
      <w:r w:rsidRPr="0025418D">
        <w:rPr>
          <w:sz w:val="18"/>
          <w:szCs w:val="18"/>
        </w:rPr>
        <w:t xml:space="preserve">Fones (51) 3022-3676 e-mail </w:t>
      </w:r>
      <w:hyperlink r:id="rId6" w:history="1">
        <w:r w:rsidRPr="0025418D">
          <w:rPr>
            <w:rStyle w:val="Hyperlink"/>
            <w:sz w:val="18"/>
            <w:szCs w:val="18"/>
          </w:rPr>
          <w:t>hidroviasrs@terra.com.br</w:t>
        </w:r>
      </w:hyperlink>
    </w:p>
    <w:p w:rsidR="00F66904" w:rsidRPr="00D236B9" w:rsidRDefault="00D236B9" w:rsidP="00D236B9">
      <w:pPr>
        <w:jc w:val="center"/>
        <w:rPr>
          <w:sz w:val="18"/>
          <w:szCs w:val="18"/>
        </w:rPr>
      </w:pPr>
      <w:r w:rsidRPr="007D7DB7">
        <w:rPr>
          <w:sz w:val="18"/>
          <w:szCs w:val="18"/>
        </w:rPr>
        <w:t>www.hidroviasrs.com.br</w:t>
      </w:r>
    </w:p>
    <w:sectPr w:rsidR="00F66904" w:rsidRPr="00D236B9" w:rsidSect="00014D28">
      <w:pgSz w:w="11906" w:h="16838"/>
      <w:pgMar w:top="567" w:right="707" w:bottom="568"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hyphenationZone w:val="425"/>
  <w:characterSpacingControl w:val="doNotCompress"/>
  <w:compat/>
  <w:rsids>
    <w:rsidRoot w:val="0011584E"/>
    <w:rsid w:val="00014D28"/>
    <w:rsid w:val="0011584E"/>
    <w:rsid w:val="00936D61"/>
    <w:rsid w:val="00C10EA7"/>
    <w:rsid w:val="00D236B9"/>
    <w:rsid w:val="00F6690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584E"/>
    <w:pPr>
      <w:spacing w:after="0" w:line="240" w:lineRule="auto"/>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11584E"/>
    <w:rPr>
      <w:color w:val="0000FF"/>
      <w:u w:val="single"/>
    </w:rPr>
  </w:style>
  <w:style w:type="paragraph" w:styleId="Textodebalo">
    <w:name w:val="Balloon Text"/>
    <w:basedOn w:val="Normal"/>
    <w:link w:val="TextodebaloChar"/>
    <w:uiPriority w:val="99"/>
    <w:semiHidden/>
    <w:unhideWhenUsed/>
    <w:rsid w:val="00014D28"/>
    <w:rPr>
      <w:rFonts w:ascii="Tahoma" w:hAnsi="Tahoma" w:cs="Tahoma"/>
      <w:sz w:val="16"/>
      <w:szCs w:val="16"/>
    </w:rPr>
  </w:style>
  <w:style w:type="character" w:customStyle="1" w:styleId="TextodebaloChar">
    <w:name w:val="Texto de balão Char"/>
    <w:basedOn w:val="Fontepargpadro"/>
    <w:link w:val="Textodebalo"/>
    <w:uiPriority w:val="99"/>
    <w:semiHidden/>
    <w:rsid w:val="00014D28"/>
    <w:rPr>
      <w:rFonts w:ascii="Tahoma" w:hAnsi="Tahoma" w:cs="Tahoma"/>
      <w:sz w:val="16"/>
      <w:szCs w:val="16"/>
      <w:lang w:eastAsia="pt-BR"/>
    </w:rPr>
  </w:style>
</w:styles>
</file>

<file path=word/webSettings.xml><?xml version="1.0" encoding="utf-8"?>
<w:webSettings xmlns:r="http://schemas.openxmlformats.org/officeDocument/2006/relationships" xmlns:w="http://schemas.openxmlformats.org/wordprocessingml/2006/main">
  <w:divs>
    <w:div w:id="590239211">
      <w:bodyDiv w:val="1"/>
      <w:marLeft w:val="0"/>
      <w:marRight w:val="0"/>
      <w:marTop w:val="0"/>
      <w:marBottom w:val="0"/>
      <w:divBdr>
        <w:top w:val="none" w:sz="0" w:space="0" w:color="auto"/>
        <w:left w:val="none" w:sz="0" w:space="0" w:color="auto"/>
        <w:bottom w:val="none" w:sz="0" w:space="0" w:color="auto"/>
        <w:right w:val="none" w:sz="0" w:space="0" w:color="auto"/>
      </w:divBdr>
    </w:div>
    <w:div w:id="2132244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idroviasrs@terra.com.br" TargetMode="External"/><Relationship Id="rId5" Type="http://schemas.openxmlformats.org/officeDocument/2006/relationships/hyperlink" Target="mailto:wmanteli@abtp.org.br" TargetMode="Externa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1284</Words>
  <Characters>6939</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Sérgio Kirsch</dc:creator>
  <cp:lastModifiedBy>Sérgio Kirsch</cp:lastModifiedBy>
  <cp:revision>2</cp:revision>
  <cp:lastPrinted>2025-03-28T18:25:00Z</cp:lastPrinted>
  <dcterms:created xsi:type="dcterms:W3CDTF">2025-03-31T12:56:00Z</dcterms:created>
  <dcterms:modified xsi:type="dcterms:W3CDTF">2025-03-31T12:56:00Z</dcterms:modified>
</cp:coreProperties>
</file>